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C8FFF" w14:textId="2C3AB98C" w:rsidR="00D22B62" w:rsidRDefault="00850FD7" w:rsidP="3A0BE990">
      <w:pPr>
        <w:spacing w:after="200" w:line="240" w:lineRule="auto"/>
        <w:jc w:val="right"/>
        <w:rPr>
          <w:rFonts w:ascii="Corbel" w:eastAsia="Calibri" w:hAnsi="Corbel" w:cs="Times New Roman"/>
          <w:i/>
          <w:i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Pr="3A0BE990">
        <w:rPr>
          <w:rFonts w:ascii="Corbel" w:eastAsia="Calibri" w:hAnsi="Corbel" w:cs="Times New Roman"/>
          <w:i/>
          <w:iCs/>
        </w:rPr>
        <w:t xml:space="preserve">Załącznik nr 1.5 do Zarządzenia Rektora UR nr </w:t>
      </w:r>
      <w:r w:rsidR="00817B00" w:rsidRPr="00817B00">
        <w:rPr>
          <w:rFonts w:ascii="Corbel" w:eastAsia="Calibri" w:hAnsi="Corbel" w:cs="Times New Roman"/>
          <w:i/>
          <w:iCs/>
        </w:rPr>
        <w:t>61/2025</w:t>
      </w:r>
    </w:p>
    <w:p w14:paraId="17DCDE2A" w14:textId="77777777" w:rsidR="00D22B62" w:rsidRDefault="00850FD7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0F43B166" w14:textId="1AB2B624" w:rsidR="00D22B62" w:rsidRPr="00DA7696" w:rsidRDefault="00850FD7" w:rsidP="3A0BE990">
      <w:pPr>
        <w:spacing w:after="0" w:line="240" w:lineRule="exact"/>
        <w:jc w:val="center"/>
        <w:rPr>
          <w:rFonts w:ascii="Corbel" w:eastAsia="Calibri" w:hAnsi="Corbel" w:cs="Times New Roman"/>
          <w:b/>
          <w:bCs/>
          <w:smallCaps/>
          <w:sz w:val="24"/>
          <w:szCs w:val="24"/>
        </w:rPr>
      </w:pPr>
      <w:r w:rsidRPr="3A0BE990">
        <w:rPr>
          <w:rFonts w:ascii="Corbel" w:eastAsia="Calibri" w:hAnsi="Corbel" w:cs="Times New Roman"/>
          <w:b/>
          <w:bCs/>
          <w:smallCaps/>
          <w:sz w:val="24"/>
          <w:szCs w:val="24"/>
        </w:rPr>
        <w:t xml:space="preserve">dotyczy cyklu kształcenia </w:t>
      </w:r>
      <w:r w:rsidRPr="00DA7696">
        <w:rPr>
          <w:rFonts w:ascii="Corbel" w:eastAsia="Calibri" w:hAnsi="Corbel" w:cs="Times New Roman"/>
          <w:b/>
          <w:bCs/>
          <w:smallCaps/>
          <w:sz w:val="24"/>
          <w:szCs w:val="24"/>
        </w:rPr>
        <w:t>202</w:t>
      </w:r>
      <w:r w:rsidR="00DA7696">
        <w:rPr>
          <w:rFonts w:ascii="Corbel" w:eastAsia="Calibri" w:hAnsi="Corbel" w:cs="Times New Roman"/>
          <w:b/>
          <w:bCs/>
          <w:smallCaps/>
          <w:sz w:val="24"/>
          <w:szCs w:val="24"/>
        </w:rPr>
        <w:t>5</w:t>
      </w:r>
      <w:r w:rsidRPr="00DA7696">
        <w:rPr>
          <w:rFonts w:ascii="Corbel" w:eastAsia="Calibri" w:hAnsi="Corbel" w:cs="Times New Roman"/>
          <w:b/>
          <w:bCs/>
          <w:smallCaps/>
          <w:sz w:val="24"/>
          <w:szCs w:val="24"/>
        </w:rPr>
        <w:t>-202</w:t>
      </w:r>
      <w:r w:rsidR="00DA7696">
        <w:rPr>
          <w:rFonts w:ascii="Corbel" w:eastAsia="Calibri" w:hAnsi="Corbel" w:cs="Times New Roman"/>
          <w:b/>
          <w:bCs/>
          <w:smallCaps/>
          <w:sz w:val="24"/>
          <w:szCs w:val="24"/>
        </w:rPr>
        <w:t>8</w:t>
      </w:r>
    </w:p>
    <w:p w14:paraId="32F95C1D" w14:textId="77777777" w:rsidR="00D22B62" w:rsidRDefault="00850FD7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 w:rsidRPr="3A0BE990">
        <w:rPr>
          <w:rFonts w:ascii="Corbel" w:eastAsia="Calibri" w:hAnsi="Corbel" w:cs="Times New Roman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3A0BE990">
        <w:rPr>
          <w:rFonts w:ascii="Corbel" w:eastAsia="Calibri" w:hAnsi="Corbel" w:cs="Times New Roman"/>
          <w:i/>
          <w:iCs/>
          <w:sz w:val="20"/>
          <w:szCs w:val="20"/>
        </w:rPr>
        <w:t>(skrajne daty</w:t>
      </w:r>
      <w:r w:rsidRPr="3A0BE990">
        <w:rPr>
          <w:rFonts w:ascii="Corbel" w:eastAsia="Calibri" w:hAnsi="Corbel" w:cs="Times New Roman"/>
          <w:sz w:val="20"/>
          <w:szCs w:val="20"/>
        </w:rPr>
        <w:t>)</w:t>
      </w:r>
    </w:p>
    <w:p w14:paraId="234F9802" w14:textId="35DA39F6" w:rsidR="00D22B62" w:rsidRDefault="00850FD7" w:rsidP="3A0BE990">
      <w:pPr>
        <w:spacing w:after="0" w:line="240" w:lineRule="exact"/>
        <w:ind w:left="708"/>
        <w:jc w:val="both"/>
        <w:rPr>
          <w:rFonts w:ascii="Corbel" w:eastAsia="Calibri" w:hAnsi="Corbel" w:cs="Times New Roman"/>
          <w:b/>
          <w:bCs/>
          <w:sz w:val="20"/>
          <w:szCs w:val="20"/>
        </w:rPr>
      </w:pP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b/>
          <w:bCs/>
          <w:sz w:val="20"/>
          <w:szCs w:val="20"/>
        </w:rPr>
        <w:t>Rok akademicki 202</w:t>
      </w:r>
      <w:r w:rsidR="00DA7696">
        <w:rPr>
          <w:rFonts w:ascii="Corbel" w:eastAsia="Calibri" w:hAnsi="Corbel" w:cs="Times New Roman"/>
          <w:b/>
          <w:bCs/>
          <w:sz w:val="20"/>
          <w:szCs w:val="20"/>
        </w:rPr>
        <w:t>6</w:t>
      </w:r>
      <w:r>
        <w:rPr>
          <w:rFonts w:ascii="Corbel" w:eastAsia="Calibri" w:hAnsi="Corbel" w:cs="Times New Roman"/>
          <w:b/>
          <w:bCs/>
          <w:sz w:val="20"/>
          <w:szCs w:val="20"/>
        </w:rPr>
        <w:t>/202</w:t>
      </w:r>
      <w:r w:rsidR="00DA7696">
        <w:rPr>
          <w:rFonts w:ascii="Corbel" w:eastAsia="Calibri" w:hAnsi="Corbel" w:cs="Times New Roman"/>
          <w:b/>
          <w:bCs/>
          <w:sz w:val="20"/>
          <w:szCs w:val="20"/>
        </w:rPr>
        <w:t>7</w:t>
      </w:r>
    </w:p>
    <w:p w14:paraId="3F87458A" w14:textId="77777777" w:rsidR="00D22B62" w:rsidRDefault="00D22B6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3839D8B" w14:textId="77777777" w:rsidR="00D22B62" w:rsidRDefault="00850FD7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D22B62" w14:paraId="01ABDCD6" w14:textId="77777777" w:rsidTr="00817B00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3FB23E" w14:textId="77777777"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A5B8B5" w14:textId="77777777" w:rsidR="00D22B62" w:rsidRDefault="00850FD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  <w:t>Socjologia konsumpcji</w:t>
            </w:r>
          </w:p>
        </w:tc>
      </w:tr>
      <w:tr w:rsidR="00D22B62" w14:paraId="694628FC" w14:textId="77777777" w:rsidTr="00817B00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43B27E" w14:textId="77777777"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2360D1" w14:textId="77777777" w:rsidR="00D22B62" w:rsidRDefault="00850FD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S1S[3]B_02</w:t>
            </w:r>
          </w:p>
        </w:tc>
      </w:tr>
      <w:tr w:rsidR="00D22B62" w14:paraId="74D12F65" w14:textId="77777777" w:rsidTr="00817B00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9F3D83" w14:textId="77777777" w:rsidR="00D22B62" w:rsidRDefault="00850FD7">
            <w:pPr>
              <w:widowControl w:val="0"/>
              <w:tabs>
                <w:tab w:val="left" w:pos="-5643"/>
              </w:tabs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07AEFE" w14:textId="2941ACEF" w:rsidR="00D22B62" w:rsidRDefault="00DA7696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Wydział</w:t>
            </w:r>
            <w:r w:rsidR="00850FD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Nauk Społecznych</w:t>
            </w:r>
          </w:p>
        </w:tc>
      </w:tr>
      <w:tr w:rsidR="00D22B62" w14:paraId="74162D45" w14:textId="77777777" w:rsidTr="00817B00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142FD4" w14:textId="77777777"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7B8E7D" w14:textId="5A656BAC" w:rsidR="00D22B62" w:rsidRDefault="00E25066" w:rsidP="552FB0EA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552FB0EA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Instytut Nauk Socjologicznych</w:t>
            </w:r>
          </w:p>
        </w:tc>
      </w:tr>
      <w:tr w:rsidR="00D22B62" w14:paraId="6B356931" w14:textId="77777777" w:rsidTr="00817B00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D3A46F" w14:textId="77777777"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57ED3E" w14:textId="77777777" w:rsidR="00D22B62" w:rsidRDefault="00850FD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Socjologia</w:t>
            </w:r>
          </w:p>
        </w:tc>
      </w:tr>
      <w:tr w:rsidR="00D22B62" w14:paraId="7F353CFA" w14:textId="77777777" w:rsidTr="00817B00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117ECC" w14:textId="77777777"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3A5E01" w14:textId="77777777" w:rsidR="00D22B62" w:rsidRPr="00DA7696" w:rsidRDefault="00850FD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A7696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 stopnia</w:t>
            </w:r>
          </w:p>
        </w:tc>
      </w:tr>
      <w:tr w:rsidR="00D22B62" w14:paraId="2F909800" w14:textId="77777777" w:rsidTr="00817B00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714340" w14:textId="77777777"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2DAE9C" w14:textId="77777777" w:rsidR="00D22B62" w:rsidRPr="00DA7696" w:rsidRDefault="00850FD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A7696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ogólnoakademicki</w:t>
            </w:r>
          </w:p>
        </w:tc>
      </w:tr>
      <w:tr w:rsidR="00D22B62" w14:paraId="2284B4CD" w14:textId="77777777" w:rsidTr="00817B00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23FF41" w14:textId="77777777"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0456D9" w14:textId="77777777" w:rsidR="00D22B62" w:rsidRPr="00DA7696" w:rsidRDefault="00850FD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A7696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D22B62" w14:paraId="74EB8C3F" w14:textId="77777777" w:rsidTr="00817B00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18DA83" w14:textId="77777777"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83BCB7" w14:textId="77777777" w:rsidR="00D22B62" w:rsidRPr="00DA7696" w:rsidRDefault="00850FD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DA7696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Rok 2, semestr III</w:t>
            </w:r>
          </w:p>
        </w:tc>
      </w:tr>
      <w:tr w:rsidR="00D22B62" w14:paraId="0F8AA6A7" w14:textId="77777777" w:rsidTr="00817B00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704FF1" w14:textId="77777777"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B7782F" w14:textId="17004799" w:rsidR="00D22B62" w:rsidRDefault="00850FD7" w:rsidP="78B3DA84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3A0BE990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 xml:space="preserve">specjalnościowy </w:t>
            </w:r>
          </w:p>
        </w:tc>
      </w:tr>
      <w:tr w:rsidR="00D22B62" w14:paraId="6F60FD1C" w14:textId="77777777" w:rsidTr="00817B00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2806A5" w14:textId="77777777"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93C7B2" w14:textId="77777777" w:rsidR="00D22B62" w:rsidRDefault="00850FD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D22B62" w14:paraId="4DD8BAF7" w14:textId="77777777" w:rsidTr="00817B00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DB0857" w14:textId="77777777"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DBE478" w14:textId="77777777" w:rsidR="00D22B62" w:rsidRDefault="00850FD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  <w:tr w:rsidR="00D22B62" w14:paraId="7E059236" w14:textId="77777777" w:rsidTr="00817B00">
        <w:tc>
          <w:tcPr>
            <w:tcW w:w="4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897ABD" w14:textId="77777777" w:rsidR="00D22B62" w:rsidRDefault="00850FD7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5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365271" w14:textId="77777777" w:rsidR="00D22B62" w:rsidRDefault="00850FD7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Agata Kotowska</w:t>
            </w:r>
          </w:p>
        </w:tc>
      </w:tr>
    </w:tbl>
    <w:p w14:paraId="36C727AA" w14:textId="77777777" w:rsidR="00D22B62" w:rsidRDefault="00850FD7">
      <w:pPr>
        <w:tabs>
          <w:tab w:val="left" w:pos="-5814"/>
        </w:tabs>
        <w:spacing w:beforeAutospacing="1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3A0BE990">
        <w:rPr>
          <w:rFonts w:ascii="Corbel" w:eastAsia="Times New Roman" w:hAnsi="Corbel" w:cs="Times New Roman"/>
          <w:b/>
          <w:bCs/>
          <w:sz w:val="24"/>
          <w:szCs w:val="24"/>
          <w:lang w:eastAsia="pl-PL"/>
        </w:rPr>
        <w:t xml:space="preserve">* </w:t>
      </w:r>
      <w:r w:rsidRPr="3A0BE990">
        <w:rPr>
          <w:rFonts w:ascii="Corbel" w:eastAsia="Times New Roman" w:hAnsi="Corbel" w:cs="Times New Roman"/>
          <w:b/>
          <w:bCs/>
          <w:i/>
          <w:iCs/>
          <w:sz w:val="24"/>
          <w:szCs w:val="24"/>
          <w:lang w:eastAsia="pl-PL"/>
        </w:rPr>
        <w:t>-</w:t>
      </w:r>
      <w:r w:rsidRPr="3A0BE990">
        <w:rPr>
          <w:rFonts w:ascii="Corbel" w:eastAsia="Times New Roman" w:hAnsi="Corbel" w:cs="Times New Roman"/>
          <w:i/>
          <w:iCs/>
          <w:sz w:val="24"/>
          <w:szCs w:val="24"/>
          <w:lang w:eastAsia="pl-PL"/>
        </w:rPr>
        <w:t>opcjonalni</w:t>
      </w:r>
      <w:r w:rsidRPr="3A0BE990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3A0BE990">
        <w:rPr>
          <w:rFonts w:ascii="Corbel" w:eastAsia="Times New Roman" w:hAnsi="Corbel" w:cs="Times New Roman"/>
          <w:b/>
          <w:bCs/>
          <w:i/>
          <w:iCs/>
          <w:sz w:val="24"/>
          <w:szCs w:val="24"/>
          <w:lang w:eastAsia="pl-PL"/>
        </w:rPr>
        <w:t xml:space="preserve"> </w:t>
      </w:r>
      <w:r w:rsidRPr="3A0BE990">
        <w:rPr>
          <w:rFonts w:ascii="Corbel" w:eastAsia="Times New Roman" w:hAnsi="Corbel" w:cs="Times New Roman"/>
          <w:i/>
          <w:iCs/>
          <w:sz w:val="24"/>
          <w:szCs w:val="24"/>
          <w:lang w:eastAsia="pl-PL"/>
        </w:rPr>
        <w:t>zgodnie z ustaleniami w Jednostce</w:t>
      </w:r>
    </w:p>
    <w:p w14:paraId="0F3BE636" w14:textId="6DE941A1" w:rsidR="3A0BE990" w:rsidRDefault="3A0BE990" w:rsidP="3A0BE990">
      <w:pPr>
        <w:spacing w:after="0" w:line="240" w:lineRule="auto"/>
        <w:ind w:left="284"/>
        <w:jc w:val="both"/>
        <w:rPr>
          <w:rFonts w:ascii="Corbel" w:eastAsia="Times New Roman" w:hAnsi="Corbel" w:cs="Times New Roman"/>
          <w:b/>
          <w:bCs/>
          <w:sz w:val="24"/>
          <w:szCs w:val="24"/>
          <w:lang w:eastAsia="pl-PL"/>
        </w:rPr>
      </w:pPr>
    </w:p>
    <w:p w14:paraId="11497CF4" w14:textId="77777777" w:rsidR="00D22B62" w:rsidRDefault="00850FD7">
      <w:pPr>
        <w:tabs>
          <w:tab w:val="left" w:pos="-5814"/>
        </w:tabs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4B4B4819" w14:textId="77777777" w:rsidR="00D22B62" w:rsidRDefault="00D22B62">
      <w:pPr>
        <w:tabs>
          <w:tab w:val="left" w:pos="-5814"/>
        </w:tabs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9504" w:type="dxa"/>
        <w:tblLayout w:type="fixed"/>
        <w:tblLook w:val="04A0" w:firstRow="1" w:lastRow="0" w:firstColumn="1" w:lastColumn="0" w:noHBand="0" w:noVBand="1"/>
      </w:tblPr>
      <w:tblGrid>
        <w:gridCol w:w="1152"/>
        <w:gridCol w:w="864"/>
        <w:gridCol w:w="864"/>
        <w:gridCol w:w="1008"/>
        <w:gridCol w:w="864"/>
        <w:gridCol w:w="864"/>
        <w:gridCol w:w="864"/>
        <w:gridCol w:w="1008"/>
        <w:gridCol w:w="1008"/>
        <w:gridCol w:w="1008"/>
      </w:tblGrid>
      <w:tr w:rsidR="00D22B62" w14:paraId="3258A692" w14:textId="77777777" w:rsidTr="3A0BE990">
        <w:trPr>
          <w:trHeight w:val="300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19CE69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53105820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11B67E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Wykł.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92C4B6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9131CA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Konw.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2FEAA6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49BB18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Sem.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9B6AED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61CC74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Prakt.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ED6D7C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8E04BE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D22B62" w14:paraId="16562D7A" w14:textId="77777777" w:rsidTr="3A0BE990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FAF5B3" w14:textId="77777777" w:rsidR="00D22B62" w:rsidRDefault="00850FD7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III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B09284" w14:textId="77777777" w:rsidR="00D22B62" w:rsidRDefault="00D22B62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F1BE86" w14:textId="77777777" w:rsidR="00D22B62" w:rsidRDefault="00D22B62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26FC29" w14:textId="77777777" w:rsidR="00D22B62" w:rsidRDefault="00850FD7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A496CD" w14:textId="77777777" w:rsidR="00D22B62" w:rsidRDefault="00D22B62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39EB25" w14:textId="77777777" w:rsidR="00D22B62" w:rsidRDefault="00D22B62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FEDEE1" w14:textId="77777777" w:rsidR="00D22B62" w:rsidRDefault="00D22B62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B941EA" w14:textId="77777777" w:rsidR="00D22B62" w:rsidRDefault="00D22B62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22A897" w14:textId="77777777" w:rsidR="00D22B62" w:rsidRDefault="00D22B62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AA88FD" w14:textId="77777777" w:rsidR="00D22B62" w:rsidRDefault="00850FD7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14:paraId="031B5374" w14:textId="77777777" w:rsidR="00D22B62" w:rsidRDefault="00D22B62">
      <w:pPr>
        <w:tabs>
          <w:tab w:val="left" w:pos="-5814"/>
        </w:tabs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73254B03" w14:textId="77777777" w:rsidR="00D22B62" w:rsidRDefault="00850FD7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1.2.</w:t>
      </w:r>
      <w:r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78BBB6EF" w14:textId="77777777" w:rsidR="00D22B62" w:rsidRDefault="00850FD7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/>
          <w:smallCaps/>
          <w:sz w:val="24"/>
          <w:szCs w:val="24"/>
        </w:rPr>
        <w:t>×</w:t>
      </w:r>
      <w:r>
        <w:rPr>
          <w:rFonts w:ascii="Corbel" w:eastAsia="Calibri" w:hAnsi="Corbel" w:cs="Times New Roman"/>
          <w:sz w:val="24"/>
          <w:szCs w:val="24"/>
        </w:rPr>
        <w:t xml:space="preserve"> zajęcia w formie tradycyjnej </w:t>
      </w:r>
    </w:p>
    <w:p w14:paraId="5465F0F9" w14:textId="77777777" w:rsidR="00D22B62" w:rsidRDefault="00850FD7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/>
          <w:smallCaps/>
          <w:sz w:val="24"/>
          <w:szCs w:val="24"/>
        </w:rPr>
        <w:t>☐</w:t>
      </w:r>
      <w:r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14:paraId="65DA6DED" w14:textId="77777777" w:rsidR="00D22B62" w:rsidRDefault="00D22B62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07B80567" w14:textId="77777777" w:rsidR="00D22B62" w:rsidRDefault="00850FD7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przedmiotu (z toku) </w:t>
      </w:r>
      <w:r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39B3EDE6" w14:textId="77777777" w:rsidR="00D22B62" w:rsidRDefault="00D22B62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46BA7436" w14:textId="77777777" w:rsidR="00D22B62" w:rsidRDefault="00850FD7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>
        <w:rPr>
          <w:rFonts w:ascii="Corbel" w:eastAsia="Calibri" w:hAnsi="Corbel" w:cs="Times New Roman"/>
          <w:smallCaps/>
          <w:sz w:val="24"/>
          <w:szCs w:val="24"/>
        </w:rPr>
        <w:t>zaliczenie z oceną</w:t>
      </w:r>
    </w:p>
    <w:p w14:paraId="7A09056B" w14:textId="77777777" w:rsidR="00D22B62" w:rsidRDefault="00D22B62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4721D6DA" w14:textId="77777777" w:rsidR="00D22B62" w:rsidRDefault="00850FD7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p w14:paraId="783C4222" w14:textId="77777777" w:rsidR="00D22B62" w:rsidRDefault="00D22B62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22B62" w14:paraId="400CDD67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2037E" w14:textId="77777777" w:rsidR="00D22B62" w:rsidRDefault="00850FD7">
            <w:pPr>
              <w:widowControl w:val="0"/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brak</w:t>
            </w:r>
          </w:p>
        </w:tc>
      </w:tr>
    </w:tbl>
    <w:p w14:paraId="48969015" w14:textId="77777777" w:rsidR="00D22B62" w:rsidRDefault="00D22B62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53226366" w14:textId="77777777" w:rsidR="00D22B62" w:rsidRDefault="00D22B62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0FFE9C63" w14:textId="0F550F07" w:rsidR="3A0BE990" w:rsidRDefault="3A0BE990">
      <w:r>
        <w:br w:type="page"/>
      </w:r>
    </w:p>
    <w:p w14:paraId="694C1DDD" w14:textId="77777777" w:rsidR="00D22B62" w:rsidRDefault="00850FD7" w:rsidP="3A0BE990">
      <w:pPr>
        <w:spacing w:after="0" w:line="240" w:lineRule="auto"/>
        <w:rPr>
          <w:rFonts w:ascii="Corbel" w:eastAsia="Calibri" w:hAnsi="Corbel" w:cs="Times New Roman"/>
          <w:b/>
          <w:bCs/>
          <w:smallCaps/>
          <w:sz w:val="24"/>
          <w:szCs w:val="24"/>
        </w:rPr>
      </w:pPr>
      <w:r w:rsidRPr="3A0BE990">
        <w:rPr>
          <w:rFonts w:ascii="Corbel" w:eastAsia="Calibri" w:hAnsi="Corbel" w:cs="Times New Roman"/>
          <w:b/>
          <w:bCs/>
          <w:smallCaps/>
          <w:sz w:val="24"/>
          <w:szCs w:val="24"/>
        </w:rPr>
        <w:lastRenderedPageBreak/>
        <w:t>3. cele, efekty uczenia się, treści Programowe i stosowane metody Dydaktyczne</w:t>
      </w:r>
    </w:p>
    <w:p w14:paraId="28229103" w14:textId="77777777" w:rsidR="00D22B62" w:rsidRDefault="00D22B62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5121DEE1" w14:textId="77777777" w:rsidR="00D22B62" w:rsidRDefault="00850FD7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14:paraId="1B703FD2" w14:textId="77777777" w:rsidR="00D22B62" w:rsidRDefault="00D22B62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3"/>
        <w:gridCol w:w="8677"/>
      </w:tblGrid>
      <w:tr w:rsidR="00D22B62" w14:paraId="349067CC" w14:textId="77777777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D2C36" w14:textId="77777777" w:rsidR="00D22B62" w:rsidRDefault="00850FD7">
            <w:pPr>
              <w:widowControl w:val="0"/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5F40C" w14:textId="77777777" w:rsidR="00D22B62" w:rsidRDefault="00850FD7">
            <w:pPr>
              <w:widowControl w:val="0"/>
              <w:tabs>
                <w:tab w:val="left" w:pos="-5814"/>
              </w:tabs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zapoznanie studentów z tematyką debaty wokół społeczeństwa konsumpcyjnego, dynamiką zmian dotyczących społecznych, kulturowych i ekonomicznych uwarunkowań konsumpcji, aparatem teoretycznym w zakresie zachowań konsumentów, podstawowymi zasadami ich postępowania na rynku oraz charakterystyką czynników kształtujących podejmowanie decyzji zakupowych</w:t>
            </w:r>
          </w:p>
        </w:tc>
      </w:tr>
    </w:tbl>
    <w:p w14:paraId="22EAC544" w14:textId="77777777" w:rsidR="00D22B62" w:rsidRDefault="00D22B62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239E9879" w14:textId="77777777" w:rsidR="00D22B62" w:rsidRDefault="00850FD7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164C1A79" w14:textId="77777777" w:rsidR="00D22B62" w:rsidRDefault="00D22B6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D22B62" w14:paraId="3C855D07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0567F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30501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3BA0D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eastAsia="Calibri" w:hAnsi="Corbel" w:cs="Times New Roman"/>
                <w:sz w:val="24"/>
                <w:szCs w:val="24"/>
              </w:rPr>
              <w:footnoteReference w:id="1"/>
            </w:r>
          </w:p>
        </w:tc>
      </w:tr>
      <w:tr w:rsidR="00D22B62" w14:paraId="1E4FBCA3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E9EA2" w14:textId="77777777"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8A124" w14:textId="77777777"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Student zna rodzaje więzi społecznych, którymi zajmuje się socjologia oraz mechanizmy nimi rządzące; ma elementarną wiedzę socjologiczną o człowieku, w szczególności jako podmiocie tworzącym rzeczywistość społeczną i w niej działającym.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AB852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KW_05</w:t>
            </w:r>
          </w:p>
          <w:p w14:paraId="0D3DFE41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KW_06</w:t>
            </w:r>
          </w:p>
        </w:tc>
      </w:tr>
      <w:tr w:rsidR="00D22B62" w14:paraId="1C151A44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47574" w14:textId="77777777"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AE4D7" w14:textId="77777777"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Student samodzielnie i prawidłowo interpretuje i analizuje zjawiska społeczne dotyczące: społeczeństwa konsumpcyjnego, społecznych, kulturowych i ekonomicznych uwarunkowań konsumpcji</w:t>
            </w:r>
            <w:r>
              <w:rPr>
                <w:rFonts w:ascii="Corbel" w:hAnsi="Corbel"/>
                <w:sz w:val="24"/>
                <w:szCs w:val="24"/>
              </w:rPr>
              <w:t xml:space="preserve"> oraz szeroko rozumianych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zachowań konsumentów na rynku.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9F622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KU_01</w:t>
            </w:r>
          </w:p>
          <w:p w14:paraId="72F42AA6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KU_08</w:t>
            </w:r>
          </w:p>
        </w:tc>
      </w:tr>
    </w:tbl>
    <w:p w14:paraId="709D7532" w14:textId="77777777" w:rsidR="00D22B62" w:rsidRDefault="00D22B62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3A5FED7" w14:textId="77777777" w:rsidR="00D22B62" w:rsidRDefault="00850FD7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>
        <w:rPr>
          <w:rFonts w:ascii="Corbel" w:eastAsia="Calibri" w:hAnsi="Corbel" w:cs="Times New Roman"/>
          <w:sz w:val="24"/>
          <w:szCs w:val="24"/>
        </w:rPr>
        <w:t xml:space="preserve">  </w:t>
      </w:r>
    </w:p>
    <w:p w14:paraId="722E6BB9" w14:textId="77777777" w:rsidR="00D22B62" w:rsidRDefault="00850FD7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14:paraId="79E78E71" w14:textId="77777777" w:rsidR="00D22B62" w:rsidRDefault="00D22B62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22B62" w14:paraId="00F878A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0772B" w14:textId="77777777" w:rsidR="00D22B62" w:rsidRDefault="00850FD7">
            <w:pPr>
              <w:widowControl w:val="0"/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D22B62" w14:paraId="71A921A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A4655" w14:textId="77777777" w:rsidR="00D22B62" w:rsidRDefault="00850FD7">
            <w:pPr>
              <w:widowControl w:val="0"/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007C7210" w14:textId="77777777" w:rsidR="00D22B62" w:rsidRDefault="00D22B6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1308F6D" w14:textId="77777777" w:rsidR="00D22B62" w:rsidRDefault="00850FD7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7EFB2A9A" w14:textId="77777777" w:rsidR="00D22B62" w:rsidRDefault="00D22B62">
      <w:pPr>
        <w:spacing w:after="20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22B62" w14:paraId="48B2291B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E51BB" w14:textId="77777777" w:rsidR="00D22B62" w:rsidRDefault="00850FD7">
            <w:pPr>
              <w:widowControl w:val="0"/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D22B62" w14:paraId="274E1E6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FD728" w14:textId="77777777"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Pojęcie konsumpcji i jej rodzaje. Indywidualizm, konsumeryzm i zmierzch wspólnoty.</w:t>
            </w:r>
          </w:p>
        </w:tc>
      </w:tr>
      <w:tr w:rsidR="00D22B62" w14:paraId="6F7B129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04B06" w14:textId="77777777"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Podstawowe pojęcia z zakresu zachowania konsumentów na rynku (rozwój teorii zachowania konsumentów, zachowania racjonalne i irracjonalne). </w:t>
            </w:r>
          </w:p>
        </w:tc>
      </w:tr>
      <w:tr w:rsidR="00D22B62" w14:paraId="77326E56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472BC" w14:textId="77777777"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Wewnętrzne uwarunkowania zachowań konsumenckich (potrzeby, motywy, postrzeganie, postawy osobowość, uczenie się, ryzyko związane z zakupem). </w:t>
            </w:r>
          </w:p>
        </w:tc>
      </w:tr>
      <w:tr w:rsidR="00D22B62" w14:paraId="2BBB8221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FC37D" w14:textId="77777777"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Zewnętrzne uwarunkowania zachowań konsumenckich (ekonomiczne i społeczno-kulturowe). </w:t>
            </w:r>
          </w:p>
        </w:tc>
      </w:tr>
      <w:tr w:rsidR="00D22B62" w14:paraId="56F8933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BFF28" w14:textId="77777777"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Istota i zakres decyzji konsumenckich (podział decyzji, proces decyzyjny, zachowania konsumentów po dokonaniu zakupu). </w:t>
            </w:r>
          </w:p>
        </w:tc>
      </w:tr>
      <w:tr w:rsidR="00D22B62" w14:paraId="745B16B1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3D410" w14:textId="77777777"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Motywacje i emocje w marketingu (marketing i motywacja, ukryta motywacja w reklamie,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 xml:space="preserve">emocje w reklamie). </w:t>
            </w:r>
          </w:p>
        </w:tc>
      </w:tr>
      <w:tr w:rsidR="00D22B62" w14:paraId="59FFC7B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27CEF" w14:textId="77777777"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Kupowanie powtarzane i przywiązanie do marki. Zachowania konsumentów wobec nowych produktów, znak towarowy.</w:t>
            </w:r>
          </w:p>
        </w:tc>
      </w:tr>
      <w:tr w:rsidR="00D22B62" w14:paraId="1B02C96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ECBF2" w14:textId="77777777"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Kupowanie nieplanowane – reakcja na zabiegi marketingowe.</w:t>
            </w:r>
          </w:p>
        </w:tc>
      </w:tr>
      <w:tr w:rsidR="00D22B62" w14:paraId="7E16A59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60B26" w14:textId="77777777"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Reakcja konsumentów na cenę (znajomość cen, wrażliwość na cenę, elastyczność cenowa, tworzenie korzystnej ceny odniesienia). </w:t>
            </w:r>
          </w:p>
        </w:tc>
      </w:tr>
      <w:tr w:rsidR="00D22B62" w14:paraId="37032237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C7F0E" w14:textId="77777777"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Typy decyzji zakupowych. Dysonans i satysfakcja pozakupowa.</w:t>
            </w:r>
          </w:p>
        </w:tc>
      </w:tr>
      <w:tr w:rsidR="00D22B62" w14:paraId="705F9306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46190" w14:textId="77777777"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Postawy konsumenckie. Psychograficzna segmentacja rynku.</w:t>
            </w:r>
          </w:p>
        </w:tc>
      </w:tr>
      <w:tr w:rsidR="00D22B62" w14:paraId="72D588B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8327C" w14:textId="77777777"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Neuromarketing jako metoda badań konsumentów. Prawdy i mity o lokowaniu produktu i informacji podprogowej, fenomen „neuronów lustrzanych”. Marketing sensoryczny, markery somatyczne i ich wpływ na konsumentów.</w:t>
            </w:r>
          </w:p>
        </w:tc>
      </w:tr>
      <w:tr w:rsidR="00D22B62" w14:paraId="265CD5D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A2A13" w14:textId="77777777" w:rsidR="00D22B62" w:rsidRDefault="00850FD7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Współczesne trendy ograniczania konsumpcji – minimalizm i zero waste.</w:t>
            </w:r>
          </w:p>
        </w:tc>
      </w:tr>
    </w:tbl>
    <w:p w14:paraId="5285A3FA" w14:textId="77777777" w:rsidR="00D22B62" w:rsidRDefault="00D22B62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BF09119" w14:textId="77777777" w:rsidR="00D22B62" w:rsidRDefault="00850FD7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3.4 Metody dydaktyczne</w:t>
      </w:r>
      <w:r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06FB5FC6" w14:textId="77777777" w:rsidR="00D22B62" w:rsidRDefault="00D22B6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495F3C9" w14:textId="77777777" w:rsidR="00D22B62" w:rsidRDefault="00850FD7">
      <w:pPr>
        <w:tabs>
          <w:tab w:val="left" w:pos="284"/>
        </w:tabs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>analiza tekstów z dyskusją, analiza treści multimedialnych, studium przypadków</w:t>
      </w:r>
    </w:p>
    <w:p w14:paraId="37B66373" w14:textId="77777777" w:rsidR="00D22B62" w:rsidRDefault="00D22B6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6B120F50" w14:textId="77777777" w:rsidR="00D22B62" w:rsidRDefault="00D22B62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2EE2566A" w14:textId="77777777" w:rsidR="00D22B62" w:rsidRDefault="00850FD7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14:paraId="3C19FF25" w14:textId="77777777" w:rsidR="00D22B62" w:rsidRDefault="00D22B62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4C5DF1BA" w14:textId="77777777" w:rsidR="00D22B62" w:rsidRDefault="00850FD7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14:paraId="4B0F4AC1" w14:textId="77777777" w:rsidR="00D22B62" w:rsidRDefault="00D22B6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29"/>
        <w:gridCol w:w="5669"/>
        <w:gridCol w:w="2122"/>
      </w:tblGrid>
      <w:tr w:rsidR="00D22B62" w14:paraId="0CC9A155" w14:textId="77777777"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3B451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957FA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7050CF69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1D4D2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7DBE68DB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(w, ćw, …)</w:t>
            </w:r>
          </w:p>
        </w:tc>
      </w:tr>
      <w:tr w:rsidR="00D22B62" w14:paraId="2D1D442B" w14:textId="77777777"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EF274" w14:textId="77777777"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804F0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kolokwium lub zaliczenie ustne lub praca zaliczeniowa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238E3" w14:textId="77777777"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  <w:tr w:rsidR="00D22B62" w14:paraId="4102A9A4" w14:textId="77777777"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CE815" w14:textId="77777777"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04BE4" w14:textId="77777777" w:rsidR="00D22B62" w:rsidRDefault="00850FD7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kolokwium lub zaliczenie ustne lub praca zaliczeniowa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C30A2" w14:textId="77777777"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</w:tbl>
    <w:p w14:paraId="1E32DCE9" w14:textId="77777777" w:rsidR="00D22B62" w:rsidRDefault="00D22B6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20519271" w14:textId="77777777" w:rsidR="00D22B62" w:rsidRDefault="00850FD7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14:paraId="746BAA93" w14:textId="77777777" w:rsidR="00D22B62" w:rsidRDefault="00D22B62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22B62" w14:paraId="4EB09A51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BCC13" w14:textId="77777777"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uzyskanie 50 proc. maksymalnej liczby punktów (w przypadku kolokwium)</w:t>
            </w:r>
          </w:p>
          <w:p w14:paraId="6550ECB6" w14:textId="77777777"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poprawna odpowiedź na 50 proc. pytań (w przypadku zaliczenia ustnego) lub</w:t>
            </w:r>
          </w:p>
          <w:p w14:paraId="6C95ECF6" w14:textId="77777777"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 uzyskanie pozytywnej oceny z pracy zaliczeniowej</w:t>
            </w:r>
          </w:p>
        </w:tc>
      </w:tr>
    </w:tbl>
    <w:p w14:paraId="681D067E" w14:textId="77777777" w:rsidR="00D22B62" w:rsidRDefault="00D22B6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903366B" w14:textId="5653707B" w:rsidR="3A0BE990" w:rsidRDefault="3A0BE990" w:rsidP="3A0BE990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bCs/>
          <w:sz w:val="24"/>
          <w:szCs w:val="24"/>
        </w:rPr>
      </w:pPr>
    </w:p>
    <w:p w14:paraId="3C8EED49" w14:textId="77777777" w:rsidR="00D22B62" w:rsidRDefault="00850FD7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231D75F" w14:textId="77777777" w:rsidR="00D22B62" w:rsidRDefault="00D22B6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D22B62" w14:paraId="0FE86BF5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026C9" w14:textId="77777777" w:rsidR="00D22B62" w:rsidRDefault="00850FD7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CCD9A" w14:textId="77777777" w:rsidR="00D22B62" w:rsidRDefault="00850FD7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22B62" w14:paraId="3D40E384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255C4" w14:textId="030B1DA5" w:rsidR="00D22B62" w:rsidRDefault="00850FD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13026" w14:textId="77777777" w:rsidR="00D22B62" w:rsidRDefault="00850FD7" w:rsidP="00CA715A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30</w:t>
            </w:r>
          </w:p>
        </w:tc>
      </w:tr>
      <w:tr w:rsidR="00D22B62" w14:paraId="30751E76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52441" w14:textId="77777777" w:rsidR="00D22B62" w:rsidRDefault="00850FD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2C2CC1A2" w14:textId="77777777" w:rsidR="00D22B62" w:rsidRDefault="00850FD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D2C9B" w14:textId="77777777" w:rsidR="00D22B62" w:rsidRDefault="00850FD7" w:rsidP="00CA715A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D22B62" w14:paraId="4A561312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E5AC7" w14:textId="77777777" w:rsidR="00D22B62" w:rsidRDefault="00850FD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D49D3" w14:textId="77777777" w:rsidR="00D22B62" w:rsidRDefault="00850FD7" w:rsidP="00CA715A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15</w:t>
            </w:r>
          </w:p>
        </w:tc>
      </w:tr>
      <w:tr w:rsidR="00D22B62" w14:paraId="0499D976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67733" w14:textId="77777777" w:rsidR="00D22B62" w:rsidRDefault="00850FD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7BB50" w14:textId="77777777" w:rsidR="00D22B62" w:rsidRDefault="00850FD7" w:rsidP="00CA715A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50</w:t>
            </w:r>
          </w:p>
        </w:tc>
      </w:tr>
      <w:tr w:rsidR="00D22B62" w14:paraId="5DFD5608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83ED7" w14:textId="77777777" w:rsidR="00D22B62" w:rsidRDefault="00850FD7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F6FB6" w14:textId="77777777" w:rsidR="00D22B62" w:rsidRDefault="00850FD7" w:rsidP="00CA715A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</w:tbl>
    <w:p w14:paraId="5ADA6498" w14:textId="77777777" w:rsidR="00D22B62" w:rsidRDefault="00850FD7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>
        <w:rPr>
          <w:rFonts w:ascii="Corbel" w:eastAsia="Calibri" w:hAnsi="Corbel" w:cs="Times New Roman"/>
          <w:i/>
          <w:sz w:val="24"/>
          <w:szCs w:val="24"/>
        </w:rPr>
        <w:lastRenderedPageBreak/>
        <w:t>* Należy uwzględnić, że 1 pkt ECTS odpowiada 25-30 godzin całkowitego nakładu pracy studenta.</w:t>
      </w:r>
    </w:p>
    <w:p w14:paraId="07520672" w14:textId="77777777" w:rsidR="00D22B62" w:rsidRDefault="00D22B6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328C1374" w14:textId="389537CA" w:rsidR="3A0BE990" w:rsidRDefault="3A0BE990">
      <w:r>
        <w:br w:type="page"/>
      </w:r>
    </w:p>
    <w:p w14:paraId="70CDF41D" w14:textId="77777777" w:rsidR="00D22B62" w:rsidRDefault="00850FD7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lastRenderedPageBreak/>
        <w:t>6. PRAKTYKI ZAWODOWE W RAMACH PRZEDMIOTU</w:t>
      </w:r>
    </w:p>
    <w:p w14:paraId="281AFF49" w14:textId="77777777" w:rsidR="00D22B62" w:rsidRDefault="00D22B62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8023" w:type="dxa"/>
        <w:tblInd w:w="166" w:type="dxa"/>
        <w:tblLayout w:type="fixed"/>
        <w:tblLook w:val="04A0" w:firstRow="1" w:lastRow="0" w:firstColumn="1" w:lastColumn="0" w:noHBand="0" w:noVBand="1"/>
      </w:tblPr>
      <w:tblGrid>
        <w:gridCol w:w="4050"/>
        <w:gridCol w:w="3973"/>
      </w:tblGrid>
      <w:tr w:rsidR="00D22B62" w14:paraId="3E57E414" w14:textId="77777777">
        <w:trPr>
          <w:trHeight w:val="397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06C03" w14:textId="77777777"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C766C" w14:textId="77777777"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 dotyczy</w:t>
            </w:r>
          </w:p>
        </w:tc>
      </w:tr>
      <w:tr w:rsidR="00D22B62" w14:paraId="0F280EDD" w14:textId="77777777">
        <w:trPr>
          <w:trHeight w:val="397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59ABF" w14:textId="77777777"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E762A" w14:textId="77777777"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Nie dotyczy</w:t>
            </w:r>
          </w:p>
        </w:tc>
      </w:tr>
    </w:tbl>
    <w:p w14:paraId="0ECEF374" w14:textId="77777777" w:rsidR="00D22B62" w:rsidRDefault="00D22B62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345E6156" w14:textId="77777777" w:rsidR="00D22B62" w:rsidRDefault="00850FD7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7. LITERATURA </w:t>
      </w:r>
    </w:p>
    <w:p w14:paraId="23C902ED" w14:textId="77777777" w:rsidR="00D22B62" w:rsidRDefault="00D22B62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435" w:type="dxa"/>
        <w:tblInd w:w="151" w:type="dxa"/>
        <w:tblLayout w:type="fixed"/>
        <w:tblLook w:val="04A0" w:firstRow="1" w:lastRow="0" w:firstColumn="1" w:lastColumn="0" w:noHBand="0" w:noVBand="1"/>
      </w:tblPr>
      <w:tblGrid>
        <w:gridCol w:w="9435"/>
      </w:tblGrid>
      <w:tr w:rsidR="00D22B62" w14:paraId="280C5B8C" w14:textId="77777777" w:rsidTr="3A0BE990">
        <w:trPr>
          <w:trHeight w:val="397"/>
        </w:trPr>
        <w:tc>
          <w:tcPr>
            <w:tcW w:w="9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81FA0A" w14:textId="77777777"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  <w:t>Literatura podstawowa:</w:t>
            </w:r>
          </w:p>
          <w:p w14:paraId="22623776" w14:textId="77777777" w:rsidR="00D22B62" w:rsidRDefault="00D22B62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2CF67E03" w14:textId="77777777"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A. Duda,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Konsumpcja. Teorie i badania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Lublin 2016.</w:t>
            </w:r>
          </w:p>
          <w:p w14:paraId="074D1242" w14:textId="77777777"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F. Bylok,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Konsumpcja, konsument i społeczeństwo konsumpcyjne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Katowice 2013.</w:t>
            </w:r>
          </w:p>
          <w:p w14:paraId="32C2274C" w14:textId="77777777"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D. Drescher,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Blockchain. Podstawy technologii łańcucha bloków w 25 krokach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2018 Gliwice.</w:t>
            </w:r>
          </w:p>
          <w:p w14:paraId="5D6A66B9" w14:textId="77777777"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L. Rudnicki,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Zachowania konsumentów na rynku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2012.</w:t>
            </w:r>
          </w:p>
          <w:p w14:paraId="55F3B86C" w14:textId="77777777"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Wróbel,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Konsumpcja odpowiedzialna – wyzwanie dla zarządzania rozwojem,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Warszawa 2017.</w:t>
            </w:r>
          </w:p>
          <w:p w14:paraId="01F6F2B0" w14:textId="77777777"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A. M. Zawadzka, M. Górnik-Durose (red.),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Życie w konsumpcji, konsumpcja w życiu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Gdańsk 2011.</w:t>
            </w:r>
          </w:p>
          <w:p w14:paraId="79C8E92E" w14:textId="77777777"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Jaciow, R. Wolny,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Polski e-konsument - typologia, zachowania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2011 Gliwice.</w:t>
            </w:r>
          </w:p>
          <w:p w14:paraId="2BA6801A" w14:textId="77777777"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A. Falkowski, T. Tyszka,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Psychologia zachowań konsumenckich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Gdańsk 2009.</w:t>
            </w:r>
          </w:p>
          <w:p w14:paraId="2D8D2FB3" w14:textId="77777777"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M. Lindstrom,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Zakupologia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Kraków 2009.</w:t>
            </w:r>
          </w:p>
          <w:p w14:paraId="1C6BC018" w14:textId="77777777"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J. Vitale,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Jak wprowadzić klienta w trans kupowania: nowa psychologia sprzedaży i marketingu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Gliwice 2008.</w:t>
            </w:r>
          </w:p>
          <w:p w14:paraId="6CB518EE" w14:textId="77777777"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W. Fred van Raaij, Gerrit Antonides,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Zachowanie konsumenta. Podręcznik akademicki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PWN, Warszawa 2003.</w:t>
            </w:r>
          </w:p>
          <w:p w14:paraId="7A8A55D9" w14:textId="77777777"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D. Doliński,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Psychologiczne mechanizmy reklamy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Gdańsk 2003,</w:t>
            </w:r>
          </w:p>
        </w:tc>
      </w:tr>
      <w:tr w:rsidR="00D22B62" w14:paraId="5947EB0B" w14:textId="77777777" w:rsidTr="3A0BE990">
        <w:trPr>
          <w:trHeight w:val="397"/>
        </w:trPr>
        <w:tc>
          <w:tcPr>
            <w:tcW w:w="9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20CB1E" w14:textId="77777777"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6E1D461E" w14:textId="77777777" w:rsidR="00D22B62" w:rsidRDefault="00D22B62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7417CF6D" w14:textId="77777777"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T. Zalega,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Konsumpcja. Determinanty, teorie, modele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2009.</w:t>
            </w:r>
          </w:p>
          <w:p w14:paraId="507D8368" w14:textId="77777777" w:rsidR="00D22B62" w:rsidRDefault="00850FD7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P. Underhill,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Dlaczego kupujemy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2007.</w:t>
            </w:r>
          </w:p>
          <w:p w14:paraId="7A26FB87" w14:textId="77777777"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A. Aldridge,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Konsumpcja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Warszawa 2006.</w:t>
            </w:r>
          </w:p>
          <w:p w14:paraId="448C6693" w14:textId="77777777" w:rsidR="00D22B62" w:rsidRDefault="00850FD7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D. Maison, </w:t>
            </w:r>
            <w:r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  <w:t>Utajone postawy konsumenckie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Gdańsk 2004.</w:t>
            </w:r>
          </w:p>
        </w:tc>
      </w:tr>
    </w:tbl>
    <w:p w14:paraId="3710F670" w14:textId="77777777" w:rsidR="00D22B62" w:rsidRDefault="00D22B62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20CB00AE" w14:textId="77777777" w:rsidR="00D22B62" w:rsidRDefault="00D22B62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26E5CC75" w14:textId="77777777" w:rsidR="00D22B62" w:rsidRDefault="00850FD7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58E175A6" w14:textId="77777777" w:rsidR="00D22B62" w:rsidRDefault="00D22B62"/>
    <w:sectPr w:rsidR="00D22B62">
      <w:pgSz w:w="11906" w:h="16838"/>
      <w:pgMar w:top="1134" w:right="1134" w:bottom="1134" w:left="1134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D5F5F2" w14:textId="77777777" w:rsidR="00C9366E" w:rsidRDefault="00C9366E">
      <w:pPr>
        <w:spacing w:after="0" w:line="240" w:lineRule="auto"/>
      </w:pPr>
      <w:r>
        <w:separator/>
      </w:r>
    </w:p>
  </w:endnote>
  <w:endnote w:type="continuationSeparator" w:id="0">
    <w:p w14:paraId="146C32E7" w14:textId="77777777" w:rsidR="00C9366E" w:rsidRDefault="00C93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617D6" w14:textId="77777777" w:rsidR="00C9366E" w:rsidRDefault="00C9366E">
      <w:pPr>
        <w:rPr>
          <w:sz w:val="12"/>
        </w:rPr>
      </w:pPr>
      <w:r>
        <w:separator/>
      </w:r>
    </w:p>
  </w:footnote>
  <w:footnote w:type="continuationSeparator" w:id="0">
    <w:p w14:paraId="22A0C8AE" w14:textId="77777777" w:rsidR="00C9366E" w:rsidRDefault="00C9366E">
      <w:pPr>
        <w:rPr>
          <w:sz w:val="12"/>
        </w:rPr>
      </w:pPr>
      <w:r>
        <w:continuationSeparator/>
      </w:r>
    </w:p>
  </w:footnote>
  <w:footnote w:id="1">
    <w:p w14:paraId="7E7EC329" w14:textId="77777777" w:rsidR="00D22B62" w:rsidRDefault="00850FD7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570DE0"/>
    <w:multiLevelType w:val="multilevel"/>
    <w:tmpl w:val="0AE67A2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DE455DA"/>
    <w:multiLevelType w:val="multilevel"/>
    <w:tmpl w:val="C9926FB0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664818300">
    <w:abstractNumId w:val="1"/>
  </w:num>
  <w:num w:numId="2" w16cid:durableId="2121682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B62"/>
    <w:rsid w:val="000D25DC"/>
    <w:rsid w:val="00145309"/>
    <w:rsid w:val="005B7601"/>
    <w:rsid w:val="00732E08"/>
    <w:rsid w:val="00817B00"/>
    <w:rsid w:val="00850FD7"/>
    <w:rsid w:val="00C9366E"/>
    <w:rsid w:val="00CA715A"/>
    <w:rsid w:val="00D156DD"/>
    <w:rsid w:val="00D22B62"/>
    <w:rsid w:val="00D447FC"/>
    <w:rsid w:val="00DA7696"/>
    <w:rsid w:val="00E25066"/>
    <w:rsid w:val="06D0D43E"/>
    <w:rsid w:val="1648AC06"/>
    <w:rsid w:val="18548E19"/>
    <w:rsid w:val="18A4B7A1"/>
    <w:rsid w:val="1AF25F5F"/>
    <w:rsid w:val="302447A5"/>
    <w:rsid w:val="3A0BE990"/>
    <w:rsid w:val="552FB0EA"/>
    <w:rsid w:val="70E3395E"/>
    <w:rsid w:val="722720AA"/>
    <w:rsid w:val="735EA3FC"/>
    <w:rsid w:val="78B3D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9BC68"/>
  <w15:docId w15:val="{5646676F-8B6E-4081-86FB-914E3A833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7A2C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E6E64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EE6E6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C6C4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C6C49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C6C49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C6C49"/>
    <w:rPr>
      <w:rFonts w:ascii="Segoe UI" w:hAnsi="Segoe UI" w:cs="Segoe UI"/>
      <w:sz w:val="18"/>
      <w:szCs w:val="18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D0339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C6C4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C6C4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C6C49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960</Words>
  <Characters>5765</Characters>
  <Application>Microsoft Office Word</Application>
  <DocSecurity>0</DocSecurity>
  <Lines>48</Lines>
  <Paragraphs>13</Paragraphs>
  <ScaleCrop>false</ScaleCrop>
  <Company>Acer</Company>
  <LinksUpToDate>false</LinksUpToDate>
  <CharactersWithSpaces>6712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dc:description/>
  <cp:lastModifiedBy>Anna Witkowska-Paleń</cp:lastModifiedBy>
  <cp:revision>18</cp:revision>
  <dcterms:created xsi:type="dcterms:W3CDTF">2020-10-26T16:35:00Z</dcterms:created>
  <dcterms:modified xsi:type="dcterms:W3CDTF">2025-11-05T10:46:00Z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Acer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